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D64C3" w14:textId="77777777" w:rsidR="00C84668" w:rsidRDefault="00C84668" w:rsidP="00446949">
      <w:pPr>
        <w:widowControl w:val="0"/>
        <w:autoSpaceDE w:val="0"/>
        <w:autoSpaceDN w:val="0"/>
        <w:adjustRightInd w:val="0"/>
        <w:jc w:val="center"/>
        <w:rPr>
          <w:rFonts w:ascii="Times" w:eastAsiaTheme="minorHAnsi" w:hAnsi="Times" w:cs="Calibri"/>
          <w:b/>
          <w:sz w:val="26"/>
          <w:szCs w:val="24"/>
          <w:u w:val="single"/>
        </w:rPr>
      </w:pPr>
    </w:p>
    <w:p w14:paraId="2F745249" w14:textId="07C4FF92" w:rsidR="0022099B" w:rsidRPr="00C84668" w:rsidRDefault="00446949" w:rsidP="00446949">
      <w:pPr>
        <w:widowControl w:val="0"/>
        <w:autoSpaceDE w:val="0"/>
        <w:autoSpaceDN w:val="0"/>
        <w:adjustRightInd w:val="0"/>
        <w:jc w:val="center"/>
        <w:rPr>
          <w:rFonts w:ascii="Times" w:eastAsiaTheme="minorHAnsi" w:hAnsi="Times" w:cs="Calibri"/>
          <w:b/>
          <w:sz w:val="32"/>
          <w:szCs w:val="32"/>
          <w:u w:val="single"/>
        </w:rPr>
      </w:pPr>
      <w:r w:rsidRPr="00C84668">
        <w:rPr>
          <w:rFonts w:ascii="Times" w:eastAsiaTheme="minorHAnsi" w:hAnsi="Times" w:cs="Calibri"/>
          <w:b/>
          <w:sz w:val="32"/>
          <w:szCs w:val="32"/>
          <w:u w:val="single"/>
        </w:rPr>
        <w:t>Local Management Committee</w:t>
      </w:r>
    </w:p>
    <w:p w14:paraId="336386F6" w14:textId="77777777" w:rsidR="00C84668" w:rsidRPr="00C84668" w:rsidRDefault="00C84668" w:rsidP="00446949">
      <w:pPr>
        <w:widowControl w:val="0"/>
        <w:autoSpaceDE w:val="0"/>
        <w:autoSpaceDN w:val="0"/>
        <w:adjustRightInd w:val="0"/>
        <w:jc w:val="center"/>
        <w:rPr>
          <w:rFonts w:ascii="Times" w:eastAsiaTheme="minorHAnsi" w:hAnsi="Times" w:cs="Calibri"/>
          <w:b/>
          <w:sz w:val="26"/>
          <w:szCs w:val="24"/>
          <w:u w:val="single"/>
        </w:rPr>
      </w:pPr>
    </w:p>
    <w:p w14:paraId="2B8D2862" w14:textId="14EB7959" w:rsidR="00446949" w:rsidRDefault="000D281C" w:rsidP="00446949">
      <w:pPr>
        <w:widowControl w:val="0"/>
        <w:autoSpaceDE w:val="0"/>
        <w:autoSpaceDN w:val="0"/>
        <w:adjustRightInd w:val="0"/>
        <w:jc w:val="center"/>
        <w:rPr>
          <w:rFonts w:ascii="Times" w:eastAsiaTheme="minorHAnsi" w:hAnsi="Times" w:cs="Calibri"/>
          <w:b/>
          <w:sz w:val="28"/>
          <w:szCs w:val="28"/>
        </w:rPr>
      </w:pPr>
      <w:r>
        <w:rPr>
          <w:rFonts w:ascii="Times" w:eastAsiaTheme="minorHAnsi" w:hAnsi="Times" w:cs="Calibri"/>
          <w:b/>
          <w:sz w:val="28"/>
          <w:szCs w:val="28"/>
        </w:rPr>
        <w:t>April</w:t>
      </w:r>
      <w:r w:rsidR="001639B6">
        <w:rPr>
          <w:rFonts w:ascii="Times" w:eastAsiaTheme="minorHAnsi" w:hAnsi="Times" w:cs="Calibri"/>
          <w:b/>
          <w:sz w:val="28"/>
          <w:szCs w:val="28"/>
        </w:rPr>
        <w:t xml:space="preserve"> 1</w:t>
      </w:r>
      <w:r>
        <w:rPr>
          <w:rFonts w:ascii="Times" w:eastAsiaTheme="minorHAnsi" w:hAnsi="Times" w:cs="Calibri"/>
          <w:b/>
          <w:sz w:val="28"/>
          <w:szCs w:val="28"/>
        </w:rPr>
        <w:t>4</w:t>
      </w:r>
      <w:r w:rsidR="00CD094B">
        <w:rPr>
          <w:rFonts w:ascii="Times" w:eastAsiaTheme="minorHAnsi" w:hAnsi="Times" w:cs="Calibri"/>
          <w:b/>
          <w:sz w:val="28"/>
          <w:szCs w:val="28"/>
        </w:rPr>
        <w:t>, 202</w:t>
      </w:r>
      <w:r w:rsidR="001639B6">
        <w:rPr>
          <w:rFonts w:ascii="Times" w:eastAsiaTheme="minorHAnsi" w:hAnsi="Times" w:cs="Calibri"/>
          <w:b/>
          <w:sz w:val="28"/>
          <w:szCs w:val="28"/>
        </w:rPr>
        <w:t>1</w:t>
      </w:r>
    </w:p>
    <w:p w14:paraId="1CF91C0A" w14:textId="673883D2" w:rsidR="00AD601B" w:rsidRPr="00DA45E2" w:rsidRDefault="001639B6" w:rsidP="00446949">
      <w:pPr>
        <w:widowControl w:val="0"/>
        <w:autoSpaceDE w:val="0"/>
        <w:autoSpaceDN w:val="0"/>
        <w:adjustRightInd w:val="0"/>
        <w:jc w:val="center"/>
        <w:rPr>
          <w:rFonts w:ascii="Times" w:eastAsiaTheme="minorHAnsi" w:hAnsi="Times" w:cs="Calibri"/>
          <w:b/>
          <w:sz w:val="28"/>
          <w:szCs w:val="28"/>
        </w:rPr>
      </w:pPr>
      <w:r>
        <w:rPr>
          <w:rFonts w:ascii="Times" w:eastAsiaTheme="minorHAnsi" w:hAnsi="Times" w:cs="Calibri"/>
          <w:b/>
          <w:sz w:val="28"/>
          <w:szCs w:val="28"/>
        </w:rPr>
        <w:t>9</w:t>
      </w:r>
      <w:r w:rsidR="00951802">
        <w:rPr>
          <w:rFonts w:ascii="Times" w:eastAsiaTheme="minorHAnsi" w:hAnsi="Times" w:cs="Calibri"/>
          <w:b/>
          <w:sz w:val="28"/>
          <w:szCs w:val="28"/>
        </w:rPr>
        <w:t>:</w:t>
      </w:r>
      <w:r>
        <w:rPr>
          <w:rFonts w:ascii="Times" w:eastAsiaTheme="minorHAnsi" w:hAnsi="Times" w:cs="Calibri"/>
          <w:b/>
          <w:sz w:val="28"/>
          <w:szCs w:val="28"/>
        </w:rPr>
        <w:t>0</w:t>
      </w:r>
      <w:r w:rsidR="00951802">
        <w:rPr>
          <w:rFonts w:ascii="Times" w:eastAsiaTheme="minorHAnsi" w:hAnsi="Times" w:cs="Calibri"/>
          <w:b/>
          <w:sz w:val="28"/>
          <w:szCs w:val="28"/>
        </w:rPr>
        <w:t xml:space="preserve">0 </w:t>
      </w:r>
      <w:r w:rsidR="00AD601B">
        <w:rPr>
          <w:rFonts w:ascii="Times" w:eastAsiaTheme="minorHAnsi" w:hAnsi="Times" w:cs="Calibri"/>
          <w:b/>
          <w:sz w:val="28"/>
          <w:szCs w:val="28"/>
        </w:rPr>
        <w:t>am</w:t>
      </w:r>
    </w:p>
    <w:p w14:paraId="2536DF10" w14:textId="7F7AB9E0" w:rsidR="00F5402D" w:rsidRPr="00F5402D" w:rsidRDefault="00951802" w:rsidP="00446949">
      <w:pPr>
        <w:widowControl w:val="0"/>
        <w:autoSpaceDE w:val="0"/>
        <w:autoSpaceDN w:val="0"/>
        <w:adjustRightInd w:val="0"/>
        <w:jc w:val="center"/>
        <w:rPr>
          <w:rFonts w:ascii="Times" w:eastAsiaTheme="minorHAnsi" w:hAnsi="Times" w:cs="Calibri"/>
          <w:b/>
          <w:sz w:val="28"/>
          <w:szCs w:val="28"/>
        </w:rPr>
      </w:pPr>
      <w:r>
        <w:rPr>
          <w:rFonts w:ascii="Times" w:eastAsiaTheme="minorHAnsi" w:hAnsi="Times" w:cs="Calibri"/>
          <w:b/>
          <w:sz w:val="28"/>
          <w:szCs w:val="28"/>
        </w:rPr>
        <w:t>Virtual Meeting</w:t>
      </w:r>
    </w:p>
    <w:p w14:paraId="65ED1B07" w14:textId="77777777" w:rsidR="00446949" w:rsidRPr="00446949" w:rsidRDefault="00446949" w:rsidP="0022099B">
      <w:pPr>
        <w:widowControl w:val="0"/>
        <w:autoSpaceDE w:val="0"/>
        <w:autoSpaceDN w:val="0"/>
        <w:adjustRightInd w:val="0"/>
        <w:rPr>
          <w:rFonts w:ascii="Times" w:eastAsiaTheme="minorHAnsi" w:hAnsi="Times" w:cs="Calibri"/>
          <w:b/>
          <w:sz w:val="26"/>
          <w:szCs w:val="24"/>
        </w:rPr>
      </w:pPr>
    </w:p>
    <w:p w14:paraId="641D239F" w14:textId="77777777" w:rsidR="00446949" w:rsidRDefault="00446949" w:rsidP="0022099B">
      <w:pPr>
        <w:widowControl w:val="0"/>
        <w:autoSpaceDE w:val="0"/>
        <w:autoSpaceDN w:val="0"/>
        <w:adjustRightInd w:val="0"/>
        <w:rPr>
          <w:rFonts w:ascii="Times" w:eastAsiaTheme="minorHAnsi" w:hAnsi="Times" w:cs="Calibri"/>
          <w:sz w:val="24"/>
          <w:szCs w:val="24"/>
        </w:rPr>
      </w:pPr>
    </w:p>
    <w:p w14:paraId="24F02D34" w14:textId="77777777" w:rsidR="00446949" w:rsidRDefault="00446949" w:rsidP="0022099B">
      <w:pPr>
        <w:widowControl w:val="0"/>
        <w:autoSpaceDE w:val="0"/>
        <w:autoSpaceDN w:val="0"/>
        <w:adjustRightInd w:val="0"/>
        <w:rPr>
          <w:rFonts w:ascii="Times" w:eastAsiaTheme="minorHAnsi" w:hAnsi="Times" w:cs="Calibri"/>
          <w:sz w:val="24"/>
          <w:szCs w:val="24"/>
        </w:rPr>
      </w:pPr>
    </w:p>
    <w:p w14:paraId="2D02F14B" w14:textId="77777777" w:rsidR="00446949" w:rsidRDefault="00446949" w:rsidP="00951802">
      <w:pPr>
        <w:widowControl w:val="0"/>
        <w:autoSpaceDE w:val="0"/>
        <w:autoSpaceDN w:val="0"/>
        <w:adjustRightInd w:val="0"/>
        <w:jc w:val="both"/>
        <w:rPr>
          <w:rFonts w:ascii="Times" w:eastAsiaTheme="minorHAnsi" w:hAnsi="Times" w:cs="Calibri"/>
          <w:sz w:val="24"/>
          <w:szCs w:val="24"/>
        </w:rPr>
      </w:pPr>
    </w:p>
    <w:p w14:paraId="52054E4B" w14:textId="7C5A2A93" w:rsidR="00446949" w:rsidRDefault="00446949" w:rsidP="00D7297B">
      <w:pPr>
        <w:spacing w:after="240"/>
        <w:textAlignment w:val="center"/>
        <w:rPr>
          <w:sz w:val="28"/>
          <w:szCs w:val="28"/>
        </w:rPr>
      </w:pPr>
      <w:r w:rsidRPr="00951802">
        <w:rPr>
          <w:sz w:val="28"/>
          <w:szCs w:val="28"/>
        </w:rPr>
        <w:t>Welcome</w:t>
      </w:r>
      <w:r w:rsidR="00D7297B">
        <w:rPr>
          <w:sz w:val="28"/>
          <w:szCs w:val="28"/>
        </w:rPr>
        <w:t>/</w:t>
      </w:r>
      <w:r w:rsidRPr="00951802">
        <w:rPr>
          <w:sz w:val="28"/>
          <w:szCs w:val="28"/>
        </w:rPr>
        <w:t>Introductions</w:t>
      </w:r>
      <w:r w:rsidR="00AD601B" w:rsidRPr="00951802">
        <w:rPr>
          <w:sz w:val="28"/>
          <w:szCs w:val="28"/>
        </w:rPr>
        <w:t xml:space="preserve"> of attendee</w:t>
      </w:r>
      <w:r w:rsidR="00D7297B">
        <w:rPr>
          <w:sz w:val="28"/>
          <w:szCs w:val="28"/>
        </w:rPr>
        <w:t>s</w:t>
      </w:r>
    </w:p>
    <w:p w14:paraId="61A1446D" w14:textId="09BFB1B8" w:rsidR="00527A38" w:rsidRPr="00527A38" w:rsidRDefault="00527A38" w:rsidP="00527A38">
      <w:pPr>
        <w:spacing w:after="240"/>
        <w:ind w:left="720"/>
        <w:textAlignment w:val="center"/>
        <w:rPr>
          <w:i/>
          <w:sz w:val="28"/>
          <w:szCs w:val="28"/>
        </w:rPr>
      </w:pPr>
      <w:r>
        <w:rPr>
          <w:i/>
          <w:sz w:val="28"/>
          <w:szCs w:val="28"/>
        </w:rPr>
        <w:t xml:space="preserve">Attendees: Anna Ramos, </w:t>
      </w:r>
      <w:r w:rsidR="00324B92">
        <w:rPr>
          <w:i/>
          <w:sz w:val="28"/>
          <w:szCs w:val="28"/>
        </w:rPr>
        <w:t>Sara Wendler, Jamie Graybill, Jenn Putt, Delsie Dyer, Stephanie Woodruff, Rhiannon Giberson</w:t>
      </w:r>
    </w:p>
    <w:p w14:paraId="54EBE44E" w14:textId="77777777" w:rsidR="00D7297B" w:rsidRDefault="00D7297B" w:rsidP="00D7297B">
      <w:pPr>
        <w:jc w:val="both"/>
        <w:textAlignment w:val="center"/>
        <w:rPr>
          <w:sz w:val="28"/>
          <w:szCs w:val="28"/>
        </w:rPr>
      </w:pPr>
      <w:r>
        <w:rPr>
          <w:sz w:val="28"/>
          <w:szCs w:val="28"/>
        </w:rPr>
        <w:t>Status updates from all</w:t>
      </w:r>
      <w:r w:rsidRPr="00951802">
        <w:rPr>
          <w:sz w:val="28"/>
          <w:szCs w:val="28"/>
        </w:rPr>
        <w:t xml:space="preserve"> </w:t>
      </w:r>
    </w:p>
    <w:p w14:paraId="27201C5E" w14:textId="77777777" w:rsidR="00CB1094" w:rsidRPr="00951802" w:rsidRDefault="00CB1094" w:rsidP="00D7297B">
      <w:pPr>
        <w:jc w:val="both"/>
        <w:textAlignment w:val="center"/>
        <w:rPr>
          <w:b/>
          <w:sz w:val="28"/>
          <w:szCs w:val="28"/>
        </w:rPr>
      </w:pPr>
    </w:p>
    <w:p w14:paraId="626C5B30" w14:textId="15349307" w:rsidR="00BB14D0" w:rsidRDefault="00BB14D0" w:rsidP="00D7297B">
      <w:pPr>
        <w:ind w:left="720"/>
        <w:jc w:val="both"/>
        <w:textAlignment w:val="center"/>
        <w:rPr>
          <w:sz w:val="28"/>
          <w:szCs w:val="28"/>
        </w:rPr>
      </w:pPr>
      <w:r w:rsidRPr="00A859F1">
        <w:rPr>
          <w:b/>
          <w:i/>
          <w:sz w:val="28"/>
          <w:szCs w:val="28"/>
        </w:rPr>
        <w:t>CareerLink</w:t>
      </w:r>
      <w:r>
        <w:rPr>
          <w:sz w:val="28"/>
          <w:szCs w:val="28"/>
        </w:rPr>
        <w:t xml:space="preserve"> (A</w:t>
      </w:r>
      <w:r w:rsidR="00E10D82">
        <w:rPr>
          <w:sz w:val="28"/>
          <w:szCs w:val="28"/>
        </w:rPr>
        <w:t>nna Ramos</w:t>
      </w:r>
      <w:r>
        <w:rPr>
          <w:sz w:val="28"/>
          <w:szCs w:val="28"/>
        </w:rPr>
        <w:t xml:space="preserve">) – </w:t>
      </w:r>
      <w:r w:rsidR="00E10D82">
        <w:rPr>
          <w:sz w:val="28"/>
          <w:szCs w:val="28"/>
        </w:rPr>
        <w:t>CareerLink continues to have their physical doors closed, but very much still open virtually</w:t>
      </w:r>
      <w:r w:rsidR="000D281C">
        <w:rPr>
          <w:sz w:val="28"/>
          <w:szCs w:val="28"/>
        </w:rPr>
        <w:t xml:space="preserve"> and for walk up/appointments</w:t>
      </w:r>
      <w:r w:rsidR="00E10D82">
        <w:rPr>
          <w:sz w:val="28"/>
          <w:szCs w:val="28"/>
        </w:rPr>
        <w:t xml:space="preserve">.  All services can be accessed via our Hotline or website.  For folks that walk up to the building, there is now free </w:t>
      </w:r>
      <w:proofErr w:type="spellStart"/>
      <w:r w:rsidR="00E10D82">
        <w:rPr>
          <w:sz w:val="28"/>
          <w:szCs w:val="28"/>
        </w:rPr>
        <w:t>Wifi</w:t>
      </w:r>
      <w:proofErr w:type="spellEnd"/>
      <w:r w:rsidR="00E10D82">
        <w:rPr>
          <w:sz w:val="28"/>
          <w:szCs w:val="28"/>
        </w:rPr>
        <w:t xml:space="preserve"> access outside and a phone number that someone can talk to the staff inside the door.</w:t>
      </w:r>
      <w:r>
        <w:rPr>
          <w:sz w:val="28"/>
          <w:szCs w:val="28"/>
        </w:rPr>
        <w:t xml:space="preserve"> Sta</w:t>
      </w:r>
      <w:r w:rsidR="00E10D82">
        <w:rPr>
          <w:sz w:val="28"/>
          <w:szCs w:val="28"/>
        </w:rPr>
        <w:t>ff are still at</w:t>
      </w:r>
      <w:r>
        <w:rPr>
          <w:sz w:val="28"/>
          <w:szCs w:val="28"/>
        </w:rPr>
        <w:t xml:space="preserve"> off-site location</w:t>
      </w:r>
      <w:r w:rsidR="00E10D82">
        <w:rPr>
          <w:sz w:val="28"/>
          <w:szCs w:val="28"/>
        </w:rPr>
        <w:t>s,</w:t>
      </w:r>
      <w:r>
        <w:rPr>
          <w:sz w:val="28"/>
          <w:szCs w:val="28"/>
        </w:rPr>
        <w:t xml:space="preserve"> Brightside Opportunities Center and Franklin Terrace </w:t>
      </w:r>
      <w:r w:rsidR="00E10D82">
        <w:rPr>
          <w:sz w:val="28"/>
          <w:szCs w:val="28"/>
        </w:rPr>
        <w:t>available to collect documents from customers or answer questions</w:t>
      </w:r>
      <w:r>
        <w:rPr>
          <w:sz w:val="28"/>
          <w:szCs w:val="28"/>
        </w:rPr>
        <w:t>.</w:t>
      </w:r>
    </w:p>
    <w:p w14:paraId="0A3F0B50" w14:textId="5E3690F9" w:rsidR="00BB14D0" w:rsidRDefault="00BB14D0" w:rsidP="00BB14D0">
      <w:pPr>
        <w:ind w:left="1440"/>
        <w:jc w:val="both"/>
        <w:textAlignment w:val="center"/>
        <w:rPr>
          <w:sz w:val="28"/>
          <w:szCs w:val="28"/>
        </w:rPr>
      </w:pPr>
      <w:r>
        <w:rPr>
          <w:sz w:val="28"/>
          <w:szCs w:val="28"/>
        </w:rPr>
        <w:t xml:space="preserve">Challenge: </w:t>
      </w:r>
      <w:r w:rsidR="00E10D82">
        <w:rPr>
          <w:sz w:val="28"/>
          <w:szCs w:val="28"/>
        </w:rPr>
        <w:t>G</w:t>
      </w:r>
      <w:r>
        <w:rPr>
          <w:sz w:val="28"/>
          <w:szCs w:val="28"/>
        </w:rPr>
        <w:t>etting information out to the community</w:t>
      </w:r>
      <w:r w:rsidR="00E10D82">
        <w:rPr>
          <w:sz w:val="28"/>
          <w:szCs w:val="28"/>
        </w:rPr>
        <w:t xml:space="preserve"> that we are here to help.  </w:t>
      </w:r>
    </w:p>
    <w:p w14:paraId="32B41D0B" w14:textId="72745516" w:rsidR="00A859F1" w:rsidRDefault="00A859F1" w:rsidP="00A859F1">
      <w:pPr>
        <w:ind w:left="720"/>
        <w:jc w:val="both"/>
        <w:textAlignment w:val="center"/>
        <w:rPr>
          <w:sz w:val="28"/>
          <w:szCs w:val="28"/>
        </w:rPr>
      </w:pPr>
      <w:r w:rsidRPr="00A859F1">
        <w:rPr>
          <w:b/>
          <w:i/>
          <w:sz w:val="28"/>
          <w:szCs w:val="28"/>
        </w:rPr>
        <w:t>HACC Keys Program</w:t>
      </w:r>
      <w:r>
        <w:rPr>
          <w:sz w:val="28"/>
          <w:szCs w:val="28"/>
        </w:rPr>
        <w:t xml:space="preserve"> (</w:t>
      </w:r>
      <w:r w:rsidR="00B47589">
        <w:rPr>
          <w:sz w:val="28"/>
          <w:szCs w:val="28"/>
        </w:rPr>
        <w:t>Stephanie Woodruff</w:t>
      </w:r>
      <w:r>
        <w:rPr>
          <w:sz w:val="28"/>
          <w:szCs w:val="28"/>
        </w:rPr>
        <w:t xml:space="preserve">) – </w:t>
      </w:r>
      <w:r w:rsidR="00B47589">
        <w:rPr>
          <w:sz w:val="28"/>
          <w:szCs w:val="28"/>
        </w:rPr>
        <w:t>Looking for new workshops to keep engagement going.  Still remote and mostly virtual till December, looking for more on-campus classes to slowing reopen.</w:t>
      </w:r>
    </w:p>
    <w:p w14:paraId="776C989F" w14:textId="46435C3F" w:rsidR="00A859F1" w:rsidRDefault="00A859F1" w:rsidP="00A859F1">
      <w:pPr>
        <w:ind w:left="1440"/>
        <w:jc w:val="both"/>
        <w:textAlignment w:val="center"/>
        <w:rPr>
          <w:sz w:val="28"/>
          <w:szCs w:val="28"/>
        </w:rPr>
      </w:pPr>
      <w:r>
        <w:rPr>
          <w:sz w:val="28"/>
          <w:szCs w:val="28"/>
        </w:rPr>
        <w:t xml:space="preserve">Challenge:  </w:t>
      </w:r>
      <w:r w:rsidR="001639B6">
        <w:rPr>
          <w:sz w:val="28"/>
          <w:szCs w:val="28"/>
        </w:rPr>
        <w:t xml:space="preserve">Engagement as well, attending classes, but not attending additional sessions to engage with staff.  Lots of time constraints on the </w:t>
      </w:r>
      <w:proofErr w:type="gramStart"/>
      <w:r w:rsidR="001639B6">
        <w:rPr>
          <w:sz w:val="28"/>
          <w:szCs w:val="28"/>
        </w:rPr>
        <w:t>home-front</w:t>
      </w:r>
      <w:proofErr w:type="gramEnd"/>
      <w:r w:rsidR="001639B6">
        <w:rPr>
          <w:sz w:val="28"/>
          <w:szCs w:val="28"/>
        </w:rPr>
        <w:t>.</w:t>
      </w:r>
    </w:p>
    <w:p w14:paraId="5A49F65F" w14:textId="0301355F" w:rsidR="00A859F1" w:rsidRDefault="00A859F1" w:rsidP="00A859F1">
      <w:pPr>
        <w:ind w:left="720"/>
        <w:jc w:val="both"/>
        <w:textAlignment w:val="center"/>
        <w:rPr>
          <w:sz w:val="28"/>
          <w:szCs w:val="28"/>
        </w:rPr>
      </w:pPr>
      <w:r w:rsidRPr="00A859F1">
        <w:rPr>
          <w:b/>
          <w:i/>
          <w:sz w:val="28"/>
          <w:szCs w:val="28"/>
        </w:rPr>
        <w:t>EARN</w:t>
      </w:r>
      <w:r w:rsidR="00222AF7">
        <w:rPr>
          <w:b/>
          <w:i/>
          <w:sz w:val="28"/>
          <w:szCs w:val="28"/>
        </w:rPr>
        <w:t>/SNAP</w:t>
      </w:r>
      <w:r w:rsidRPr="00A859F1">
        <w:rPr>
          <w:b/>
          <w:i/>
          <w:sz w:val="28"/>
          <w:szCs w:val="28"/>
        </w:rPr>
        <w:t xml:space="preserve"> Program</w:t>
      </w:r>
      <w:r>
        <w:rPr>
          <w:sz w:val="28"/>
          <w:szCs w:val="28"/>
        </w:rPr>
        <w:t xml:space="preserve"> (Jenn Putt) – </w:t>
      </w:r>
      <w:r w:rsidR="00222AF7">
        <w:rPr>
          <w:sz w:val="28"/>
          <w:szCs w:val="28"/>
        </w:rPr>
        <w:t xml:space="preserve">Participation continues to be on the low side, working with Sara on how to better support each other to address this.  Customer Service class </w:t>
      </w:r>
      <w:proofErr w:type="gramStart"/>
      <w:r w:rsidR="00222AF7">
        <w:rPr>
          <w:sz w:val="28"/>
          <w:szCs w:val="28"/>
        </w:rPr>
        <w:t>on a monthly basis</w:t>
      </w:r>
      <w:proofErr w:type="gramEnd"/>
      <w:r w:rsidR="00222AF7">
        <w:rPr>
          <w:sz w:val="28"/>
          <w:szCs w:val="28"/>
        </w:rPr>
        <w:t>, Peer to Peer support sessions being offered to increase engagement, and one on one support being offered at PA CareerLink, laptop loan library for customers.  Working on in person orientation sessions to increase engagement. (CBT class being offered in person this month, next month will be Art Therapy)</w:t>
      </w:r>
    </w:p>
    <w:p w14:paraId="410C18C4" w14:textId="71520C7D" w:rsidR="00A859F1" w:rsidRDefault="00A859F1" w:rsidP="00A859F1">
      <w:pPr>
        <w:ind w:left="1440"/>
        <w:jc w:val="both"/>
        <w:textAlignment w:val="center"/>
        <w:rPr>
          <w:sz w:val="28"/>
          <w:szCs w:val="28"/>
        </w:rPr>
      </w:pPr>
      <w:r>
        <w:rPr>
          <w:sz w:val="28"/>
          <w:szCs w:val="28"/>
        </w:rPr>
        <w:lastRenderedPageBreak/>
        <w:t xml:space="preserve">Challenge:  </w:t>
      </w:r>
      <w:r w:rsidR="001639B6">
        <w:rPr>
          <w:sz w:val="28"/>
          <w:szCs w:val="28"/>
        </w:rPr>
        <w:t>Engagement and program participation</w:t>
      </w:r>
      <w:r w:rsidR="00222AF7">
        <w:rPr>
          <w:sz w:val="28"/>
          <w:szCs w:val="28"/>
        </w:rPr>
        <w:t xml:space="preserve"> (increased opportunities to increase engagement)</w:t>
      </w:r>
      <w:r w:rsidR="001639B6">
        <w:rPr>
          <w:sz w:val="28"/>
          <w:szCs w:val="28"/>
        </w:rPr>
        <w:t>.</w:t>
      </w:r>
      <w:r w:rsidR="00222AF7">
        <w:rPr>
          <w:sz w:val="28"/>
          <w:szCs w:val="28"/>
        </w:rPr>
        <w:t xml:space="preserve">  Housing instability issues with customers, but </w:t>
      </w:r>
      <w:proofErr w:type="gramStart"/>
      <w:r w:rsidR="00222AF7">
        <w:rPr>
          <w:sz w:val="28"/>
          <w:szCs w:val="28"/>
        </w:rPr>
        <w:t>don’t</w:t>
      </w:r>
      <w:proofErr w:type="gramEnd"/>
      <w:r w:rsidR="00222AF7">
        <w:rPr>
          <w:sz w:val="28"/>
          <w:szCs w:val="28"/>
        </w:rPr>
        <w:t xml:space="preserve"> have rent in their own names because of staying with other people.</w:t>
      </w:r>
    </w:p>
    <w:p w14:paraId="7C79C900" w14:textId="392CBB9C" w:rsidR="00CB1094" w:rsidRPr="00310D1A" w:rsidRDefault="00CB1094" w:rsidP="00CB1094">
      <w:pPr>
        <w:ind w:left="720"/>
        <w:jc w:val="both"/>
        <w:textAlignment w:val="center"/>
        <w:rPr>
          <w:i/>
          <w:iCs/>
          <w:sz w:val="28"/>
          <w:szCs w:val="28"/>
        </w:rPr>
      </w:pPr>
      <w:r>
        <w:rPr>
          <w:b/>
          <w:i/>
          <w:sz w:val="28"/>
          <w:szCs w:val="28"/>
        </w:rPr>
        <w:t xml:space="preserve">CAO </w:t>
      </w:r>
      <w:r w:rsidRPr="00CB1094">
        <w:rPr>
          <w:sz w:val="28"/>
          <w:szCs w:val="28"/>
        </w:rPr>
        <w:t>(Sara Wendler)</w:t>
      </w:r>
      <w:r>
        <w:rPr>
          <w:sz w:val="28"/>
          <w:szCs w:val="28"/>
        </w:rPr>
        <w:t xml:space="preserve"> – </w:t>
      </w:r>
      <w:r w:rsidR="00222AF7">
        <w:rPr>
          <w:sz w:val="28"/>
          <w:szCs w:val="28"/>
        </w:rPr>
        <w:t xml:space="preserve">Business as usual, closed to the public with no date of opening at this time.  LIHEAP was extended to 4/30/21.  </w:t>
      </w:r>
      <w:r w:rsidR="00310D1A">
        <w:rPr>
          <w:sz w:val="28"/>
          <w:szCs w:val="28"/>
        </w:rPr>
        <w:t xml:space="preserve"> </w:t>
      </w:r>
    </w:p>
    <w:p w14:paraId="392FF0F2" w14:textId="56101E1C" w:rsidR="00A859F1" w:rsidRDefault="00CB1094" w:rsidP="00EB64C4">
      <w:pPr>
        <w:ind w:left="1440"/>
        <w:jc w:val="both"/>
        <w:textAlignment w:val="center"/>
        <w:rPr>
          <w:sz w:val="28"/>
          <w:szCs w:val="28"/>
        </w:rPr>
      </w:pPr>
      <w:r>
        <w:rPr>
          <w:sz w:val="28"/>
          <w:szCs w:val="28"/>
        </w:rPr>
        <w:t xml:space="preserve">Challenge: </w:t>
      </w:r>
      <w:r w:rsidR="00222AF7">
        <w:rPr>
          <w:sz w:val="28"/>
          <w:szCs w:val="28"/>
        </w:rPr>
        <w:t xml:space="preserve">Homeless population and ensuring they get the services they need, </w:t>
      </w:r>
      <w:proofErr w:type="gramStart"/>
      <w:r w:rsidR="00222AF7">
        <w:rPr>
          <w:sz w:val="28"/>
          <w:szCs w:val="28"/>
        </w:rPr>
        <w:t>i.e.</w:t>
      </w:r>
      <w:proofErr w:type="gramEnd"/>
      <w:r w:rsidR="00222AF7">
        <w:rPr>
          <w:sz w:val="28"/>
          <w:szCs w:val="28"/>
        </w:rPr>
        <w:t xml:space="preserve"> EBT cards.  Push to have them sign up through COMPASS to collect documentation.</w:t>
      </w:r>
    </w:p>
    <w:p w14:paraId="472C021E" w14:textId="27DED39F" w:rsidR="00CB1094" w:rsidRPr="00222AF7" w:rsidRDefault="00EB64C4" w:rsidP="00EB64C4">
      <w:pPr>
        <w:ind w:left="720"/>
        <w:jc w:val="both"/>
        <w:textAlignment w:val="center"/>
        <w:rPr>
          <w:sz w:val="28"/>
          <w:szCs w:val="28"/>
        </w:rPr>
      </w:pPr>
      <w:r>
        <w:rPr>
          <w:b/>
          <w:i/>
          <w:sz w:val="28"/>
          <w:szCs w:val="28"/>
        </w:rPr>
        <w:t xml:space="preserve">CAP </w:t>
      </w:r>
      <w:r>
        <w:rPr>
          <w:sz w:val="28"/>
          <w:szCs w:val="28"/>
        </w:rPr>
        <w:t xml:space="preserve">(Rhiannon Giberson) – </w:t>
      </w:r>
      <w:r w:rsidR="00222AF7">
        <w:rPr>
          <w:sz w:val="28"/>
          <w:szCs w:val="28"/>
        </w:rPr>
        <w:t>Emergency Rental Assistance program, hosting Call Center set up throughout the county (2 steps:  applying and uploading documents).  2</w:t>
      </w:r>
      <w:r w:rsidR="00222AF7">
        <w:rPr>
          <w:i/>
          <w:iCs/>
          <w:sz w:val="28"/>
          <w:szCs w:val="28"/>
        </w:rPr>
        <w:t>GETHER</w:t>
      </w:r>
      <w:r w:rsidR="00222AF7">
        <w:rPr>
          <w:sz w:val="28"/>
          <w:szCs w:val="28"/>
        </w:rPr>
        <w:t xml:space="preserve"> – 10 single moms support to gain degree/training over the next 2 years and into a new career, focused on the mothers and children support</w:t>
      </w:r>
      <w:r w:rsidR="00B47589">
        <w:rPr>
          <w:sz w:val="28"/>
          <w:szCs w:val="28"/>
        </w:rPr>
        <w:t xml:space="preserve">. </w:t>
      </w:r>
    </w:p>
    <w:p w14:paraId="5A39E505" w14:textId="2DFB970F" w:rsidR="00EB64C4" w:rsidRDefault="00EB64C4" w:rsidP="00EB64C4">
      <w:pPr>
        <w:ind w:left="720" w:firstLine="720"/>
        <w:jc w:val="both"/>
        <w:textAlignment w:val="center"/>
        <w:rPr>
          <w:sz w:val="28"/>
          <w:szCs w:val="28"/>
        </w:rPr>
      </w:pPr>
      <w:r>
        <w:rPr>
          <w:sz w:val="28"/>
          <w:szCs w:val="28"/>
        </w:rPr>
        <w:t xml:space="preserve">Challenge:  </w:t>
      </w:r>
      <w:r w:rsidR="00A55F60">
        <w:rPr>
          <w:sz w:val="28"/>
          <w:szCs w:val="28"/>
        </w:rPr>
        <w:t xml:space="preserve">Hiring for a Resource </w:t>
      </w:r>
      <w:proofErr w:type="gramStart"/>
      <w:r w:rsidR="00A55F60">
        <w:rPr>
          <w:sz w:val="28"/>
          <w:szCs w:val="28"/>
        </w:rPr>
        <w:t>Coordinator</w:t>
      </w:r>
      <w:r w:rsidR="00B47589">
        <w:rPr>
          <w:sz w:val="28"/>
          <w:szCs w:val="28"/>
        </w:rPr>
        <w:t>(</w:t>
      </w:r>
      <w:proofErr w:type="gramEnd"/>
      <w:r w:rsidR="00B47589">
        <w:rPr>
          <w:sz w:val="28"/>
          <w:szCs w:val="28"/>
        </w:rPr>
        <w:t xml:space="preserve">hired, and a call center person and looking for more support to Emergency Rental Assist. Program)  </w:t>
      </w:r>
    </w:p>
    <w:p w14:paraId="7B43E421" w14:textId="4CC55AC7" w:rsidR="00310D1A" w:rsidRPr="00310D1A" w:rsidRDefault="00310D1A" w:rsidP="00B47589">
      <w:pPr>
        <w:ind w:left="720"/>
        <w:jc w:val="both"/>
        <w:textAlignment w:val="center"/>
        <w:rPr>
          <w:sz w:val="28"/>
          <w:szCs w:val="28"/>
        </w:rPr>
      </w:pPr>
      <w:r>
        <w:rPr>
          <w:b/>
          <w:bCs/>
          <w:i/>
          <w:iCs/>
          <w:sz w:val="28"/>
          <w:szCs w:val="28"/>
        </w:rPr>
        <w:t xml:space="preserve">ELRC </w:t>
      </w:r>
      <w:r>
        <w:rPr>
          <w:sz w:val="28"/>
          <w:szCs w:val="28"/>
        </w:rPr>
        <w:t xml:space="preserve">(Jamie Graybill) – </w:t>
      </w:r>
      <w:r w:rsidR="00B47589">
        <w:rPr>
          <w:sz w:val="28"/>
          <w:szCs w:val="28"/>
        </w:rPr>
        <w:t>No waitlist at this time, parents are still required to meet the work requirements.  Still not open to the public (Columbia/</w:t>
      </w:r>
      <w:proofErr w:type="gramStart"/>
      <w:r w:rsidR="00B47589">
        <w:rPr>
          <w:sz w:val="28"/>
          <w:szCs w:val="28"/>
        </w:rPr>
        <w:t>Ephrata)  Looking</w:t>
      </w:r>
      <w:proofErr w:type="gramEnd"/>
      <w:r w:rsidR="00B47589">
        <w:rPr>
          <w:sz w:val="28"/>
          <w:szCs w:val="28"/>
        </w:rPr>
        <w:t xml:space="preserve"> to increase in office time to 5 hours.  Two open positions, Customer Service Rep ($15/</w:t>
      </w:r>
      <w:proofErr w:type="spellStart"/>
      <w:r w:rsidR="00B47589">
        <w:rPr>
          <w:sz w:val="28"/>
          <w:szCs w:val="28"/>
        </w:rPr>
        <w:t>hr</w:t>
      </w:r>
      <w:proofErr w:type="spellEnd"/>
      <w:r w:rsidR="00B47589">
        <w:rPr>
          <w:sz w:val="28"/>
          <w:szCs w:val="28"/>
        </w:rPr>
        <w:t>), Eligibility Specialist ($16/</w:t>
      </w:r>
      <w:proofErr w:type="spellStart"/>
      <w:r w:rsidR="00B47589">
        <w:rPr>
          <w:sz w:val="28"/>
          <w:szCs w:val="28"/>
        </w:rPr>
        <w:t>hr</w:t>
      </w:r>
      <w:proofErr w:type="spellEnd"/>
      <w:r w:rsidR="00B47589">
        <w:rPr>
          <w:sz w:val="28"/>
          <w:szCs w:val="28"/>
        </w:rPr>
        <w:t>) both need to be bilingual.</w:t>
      </w:r>
    </w:p>
    <w:p w14:paraId="45581613" w14:textId="55FDD6A0" w:rsidR="00BB14D0" w:rsidRDefault="00825CF3" w:rsidP="00D7297B">
      <w:pPr>
        <w:ind w:left="720"/>
        <w:jc w:val="both"/>
        <w:textAlignment w:val="center"/>
        <w:rPr>
          <w:sz w:val="28"/>
          <w:szCs w:val="28"/>
        </w:rPr>
      </w:pPr>
      <w:r>
        <w:rPr>
          <w:b/>
          <w:i/>
          <w:sz w:val="28"/>
          <w:szCs w:val="28"/>
        </w:rPr>
        <w:t>WDB</w:t>
      </w:r>
      <w:r>
        <w:rPr>
          <w:sz w:val="28"/>
          <w:szCs w:val="28"/>
        </w:rPr>
        <w:t xml:space="preserve"> (Anna Ramos) – </w:t>
      </w:r>
      <w:proofErr w:type="spellStart"/>
      <w:r w:rsidR="00634BB4">
        <w:rPr>
          <w:sz w:val="28"/>
          <w:szCs w:val="28"/>
        </w:rPr>
        <w:t>Edgefactor</w:t>
      </w:r>
      <w:proofErr w:type="spellEnd"/>
      <w:r w:rsidR="00634BB4">
        <w:rPr>
          <w:sz w:val="28"/>
          <w:szCs w:val="28"/>
        </w:rPr>
        <w:t xml:space="preserve"> </w:t>
      </w:r>
      <w:hyperlink r:id="rId7" w:history="1">
        <w:r w:rsidR="00634BB4" w:rsidRPr="00062145">
          <w:rPr>
            <w:rStyle w:val="Hyperlink"/>
            <w:sz w:val="28"/>
            <w:szCs w:val="28"/>
          </w:rPr>
          <w:t>https://edgefactor.com/LancasterPA</w:t>
        </w:r>
      </w:hyperlink>
      <w:r w:rsidR="00634BB4">
        <w:rPr>
          <w:sz w:val="28"/>
          <w:szCs w:val="28"/>
        </w:rPr>
        <w:t xml:space="preserve"> Here is the link to see our local page, if you click on the </w:t>
      </w:r>
      <w:proofErr w:type="spellStart"/>
      <w:r w:rsidR="00634BB4">
        <w:rPr>
          <w:sz w:val="28"/>
          <w:szCs w:val="28"/>
        </w:rPr>
        <w:t>EdgeFactor</w:t>
      </w:r>
      <w:proofErr w:type="spellEnd"/>
      <w:r w:rsidR="00634BB4">
        <w:rPr>
          <w:sz w:val="28"/>
          <w:szCs w:val="28"/>
        </w:rPr>
        <w:t xml:space="preserve"> local at the top left, you can watch a short video that explains the platform’s purpose.  Also, Career Ready Lancaster! as we do not have a website as of yet, I will attach a couple of slides that describes the purpose of the group and what our initiative/elevator speech is.</w:t>
      </w:r>
    </w:p>
    <w:p w14:paraId="1235E031" w14:textId="5D98113F" w:rsidR="00825CF3" w:rsidRDefault="00825CF3" w:rsidP="00D7297B">
      <w:pPr>
        <w:ind w:left="720"/>
        <w:jc w:val="both"/>
        <w:textAlignment w:val="center"/>
        <w:rPr>
          <w:sz w:val="28"/>
          <w:szCs w:val="28"/>
        </w:rPr>
      </w:pPr>
      <w:r>
        <w:rPr>
          <w:b/>
          <w:i/>
          <w:sz w:val="28"/>
          <w:szCs w:val="28"/>
        </w:rPr>
        <w:t>Food Hub</w:t>
      </w:r>
      <w:r>
        <w:rPr>
          <w:sz w:val="28"/>
          <w:szCs w:val="28"/>
        </w:rPr>
        <w:t xml:space="preserve"> (Delsie Dyer) – </w:t>
      </w:r>
      <w:r w:rsidR="00222AF7">
        <w:rPr>
          <w:sz w:val="28"/>
          <w:szCs w:val="28"/>
        </w:rPr>
        <w:t>New ED will start on 4/26/21.  No longer asking for SSN as a requirement.  25% capacity right now.</w:t>
      </w:r>
    </w:p>
    <w:p w14:paraId="2B9AD465" w14:textId="1723AB5E" w:rsidR="00825CF3" w:rsidRPr="00825CF3" w:rsidRDefault="00825CF3" w:rsidP="00825CF3">
      <w:pPr>
        <w:ind w:left="1440"/>
        <w:jc w:val="both"/>
        <w:textAlignment w:val="center"/>
        <w:rPr>
          <w:sz w:val="28"/>
          <w:szCs w:val="28"/>
        </w:rPr>
      </w:pPr>
      <w:r>
        <w:rPr>
          <w:sz w:val="28"/>
          <w:szCs w:val="28"/>
        </w:rPr>
        <w:t xml:space="preserve">Challenge:  In terms of PA </w:t>
      </w:r>
      <w:proofErr w:type="spellStart"/>
      <w:r>
        <w:rPr>
          <w:sz w:val="28"/>
          <w:szCs w:val="28"/>
        </w:rPr>
        <w:t>WorkWear</w:t>
      </w:r>
      <w:proofErr w:type="spellEnd"/>
      <w:r>
        <w:rPr>
          <w:sz w:val="28"/>
          <w:szCs w:val="28"/>
        </w:rPr>
        <w:t>, folks not showing up for the appointment</w:t>
      </w:r>
      <w:r w:rsidR="00222AF7">
        <w:rPr>
          <w:sz w:val="28"/>
          <w:szCs w:val="28"/>
        </w:rPr>
        <w:t xml:space="preserve"> (still the case)</w:t>
      </w:r>
      <w:r>
        <w:rPr>
          <w:sz w:val="28"/>
          <w:szCs w:val="28"/>
        </w:rPr>
        <w:t>.  Referral must come from CAO or EARN/Work Ready program.</w:t>
      </w:r>
    </w:p>
    <w:p w14:paraId="4BCCC06D" w14:textId="77777777" w:rsidR="00D7297B" w:rsidRDefault="00D7297B" w:rsidP="00D7297B">
      <w:pPr>
        <w:jc w:val="both"/>
        <w:textAlignment w:val="center"/>
        <w:rPr>
          <w:sz w:val="28"/>
          <w:szCs w:val="28"/>
        </w:rPr>
      </w:pPr>
    </w:p>
    <w:p w14:paraId="320E03FE" w14:textId="1964D1AE" w:rsidR="00D7297B" w:rsidRPr="00D7297B" w:rsidRDefault="00D7297B" w:rsidP="00D7297B">
      <w:pPr>
        <w:jc w:val="both"/>
        <w:textAlignment w:val="center"/>
        <w:rPr>
          <w:sz w:val="28"/>
          <w:szCs w:val="28"/>
        </w:rPr>
      </w:pPr>
      <w:r>
        <w:rPr>
          <w:sz w:val="28"/>
          <w:szCs w:val="28"/>
        </w:rPr>
        <w:t>Future meetings and are we missing anyone?</w:t>
      </w:r>
    </w:p>
    <w:p w14:paraId="1ADC46E2" w14:textId="3816E6CE" w:rsidR="007F323D" w:rsidRDefault="00527A38" w:rsidP="00D7297B">
      <w:pPr>
        <w:spacing w:after="240"/>
        <w:ind w:left="720"/>
        <w:jc w:val="both"/>
        <w:textAlignment w:val="center"/>
        <w:rPr>
          <w:sz w:val="28"/>
          <w:szCs w:val="28"/>
        </w:rPr>
      </w:pPr>
      <w:r>
        <w:rPr>
          <w:sz w:val="28"/>
          <w:szCs w:val="28"/>
        </w:rPr>
        <w:t>Meetings will be the 2</w:t>
      </w:r>
      <w:r w:rsidRPr="00527A38">
        <w:rPr>
          <w:sz w:val="28"/>
          <w:szCs w:val="28"/>
          <w:vertAlign w:val="superscript"/>
        </w:rPr>
        <w:t>nd</w:t>
      </w:r>
      <w:r>
        <w:rPr>
          <w:sz w:val="28"/>
          <w:szCs w:val="28"/>
        </w:rPr>
        <w:t xml:space="preserve"> Wednesday 9am-10am, of the following months: (</w:t>
      </w:r>
      <w:r w:rsidR="00D7297B">
        <w:rPr>
          <w:sz w:val="28"/>
          <w:szCs w:val="28"/>
        </w:rPr>
        <w:t>January, April, July, October</w:t>
      </w:r>
      <w:r>
        <w:rPr>
          <w:sz w:val="28"/>
          <w:szCs w:val="28"/>
        </w:rPr>
        <w:t>)</w:t>
      </w:r>
    </w:p>
    <w:p w14:paraId="5432D96C" w14:textId="2F0CBFC4" w:rsidR="00446949" w:rsidRPr="007F323D" w:rsidRDefault="00446949" w:rsidP="00951802">
      <w:pPr>
        <w:spacing w:after="240"/>
        <w:jc w:val="both"/>
        <w:textAlignment w:val="center"/>
        <w:rPr>
          <w:rFonts w:eastAsiaTheme="minorHAnsi"/>
          <w:b/>
          <w:sz w:val="24"/>
          <w:szCs w:val="24"/>
        </w:rPr>
      </w:pPr>
    </w:p>
    <w:sectPr w:rsidR="00446949" w:rsidRPr="007F323D" w:rsidSect="002F4EEF">
      <w:headerReference w:type="default" r:id="rId8"/>
      <w:footerReference w:type="default" r:id="rId9"/>
      <w:pgSz w:w="12240" w:h="15840"/>
      <w:pgMar w:top="720" w:right="1440" w:bottom="720" w:left="1440" w:header="288"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F6BD0" w14:textId="77777777" w:rsidR="000650C9" w:rsidRDefault="000650C9" w:rsidP="002F4EEF">
      <w:r>
        <w:separator/>
      </w:r>
    </w:p>
  </w:endnote>
  <w:endnote w:type="continuationSeparator" w:id="0">
    <w:p w14:paraId="09714C19" w14:textId="77777777" w:rsidR="000650C9" w:rsidRDefault="000650C9" w:rsidP="002F4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0F745" w14:textId="77777777" w:rsidR="000650C9" w:rsidRDefault="00634BB4" w:rsidP="002F4EEF">
    <w:pPr>
      <w:pStyle w:val="Footer"/>
      <w:jc w:val="center"/>
    </w:pPr>
    <w:hyperlink r:id="rId1" w:history="1">
      <w:r w:rsidR="000650C9" w:rsidRPr="00ED0931">
        <w:rPr>
          <w:rStyle w:val="Hyperlink"/>
        </w:rPr>
        <w:t>www.lancastercountywib.com</w:t>
      </w:r>
    </w:hyperlink>
  </w:p>
  <w:p w14:paraId="4C8AD37A" w14:textId="77777777" w:rsidR="000650C9" w:rsidRDefault="000650C9" w:rsidP="002F4EEF">
    <w:pPr>
      <w:pStyle w:val="Footer"/>
      <w:jc w:val="center"/>
    </w:pPr>
    <w:r>
      <w:t>313 W. Liberty St. | Suite 114| Lancaster, PA 17603| 717-735-0333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DDF46" w14:textId="77777777" w:rsidR="000650C9" w:rsidRDefault="000650C9" w:rsidP="002F4EEF">
      <w:r>
        <w:separator/>
      </w:r>
    </w:p>
  </w:footnote>
  <w:footnote w:type="continuationSeparator" w:id="0">
    <w:p w14:paraId="710B8080" w14:textId="77777777" w:rsidR="000650C9" w:rsidRDefault="000650C9" w:rsidP="002F4E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979E4" w14:textId="77777777" w:rsidR="000650C9" w:rsidRDefault="000650C9" w:rsidP="002F4EEF">
    <w:pPr>
      <w:pStyle w:val="Header"/>
      <w:jc w:val="center"/>
    </w:pPr>
    <w:r>
      <w:rPr>
        <w:noProof/>
      </w:rPr>
      <w:drawing>
        <wp:inline distT="0" distB="0" distL="0" distR="0" wp14:anchorId="7A3AF507" wp14:editId="42D6FCD0">
          <wp:extent cx="2451395" cy="10541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Force.jpg"/>
                  <pic:cNvPicPr/>
                </pic:nvPicPr>
                <pic:blipFill>
                  <a:blip r:embed="rId1">
                    <a:extLst>
                      <a:ext uri="{28A0092B-C50C-407E-A947-70E740481C1C}">
                        <a14:useLocalDpi xmlns:a14="http://schemas.microsoft.com/office/drawing/2010/main" val="0"/>
                      </a:ext>
                    </a:extLst>
                  </a:blip>
                  <a:stretch>
                    <a:fillRect/>
                  </a:stretch>
                </pic:blipFill>
                <pic:spPr>
                  <a:xfrm>
                    <a:off x="0" y="0"/>
                    <a:ext cx="2450551" cy="1053737"/>
                  </a:xfrm>
                  <a:prstGeom prst="rect">
                    <a:avLst/>
                  </a:prstGeom>
                </pic:spPr>
              </pic:pic>
            </a:graphicData>
          </a:graphic>
        </wp:inline>
      </w:drawing>
    </w:r>
  </w:p>
  <w:p w14:paraId="1D85E7C3" w14:textId="77777777" w:rsidR="000650C9" w:rsidRDefault="000650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01F26"/>
    <w:multiLevelType w:val="hybridMultilevel"/>
    <w:tmpl w:val="9BE29C6A"/>
    <w:lvl w:ilvl="0" w:tplc="75DA8FCA">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D3779F2"/>
    <w:multiLevelType w:val="hybridMultilevel"/>
    <w:tmpl w:val="2ED400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817FDF"/>
    <w:multiLevelType w:val="hybridMultilevel"/>
    <w:tmpl w:val="2588583E"/>
    <w:lvl w:ilvl="0" w:tplc="34B0D230">
      <w:start w:val="1"/>
      <w:numFmt w:val="bullet"/>
      <w:lvlText w:val="o"/>
      <w:lvlJc w:val="left"/>
      <w:pPr>
        <w:ind w:left="1800" w:hanging="360"/>
      </w:pPr>
      <w:rPr>
        <w:rFonts w:ascii="Courier New" w:hAnsi="Courier New" w:hint="default"/>
        <w:sz w:val="24"/>
      </w:rPr>
    </w:lvl>
    <w:lvl w:ilvl="1" w:tplc="04090003">
      <w:start w:val="1"/>
      <w:numFmt w:val="bullet"/>
      <w:lvlText w:val="o"/>
      <w:lvlJc w:val="left"/>
      <w:pPr>
        <w:ind w:left="180" w:hanging="360"/>
      </w:pPr>
      <w:rPr>
        <w:rFonts w:ascii="Courier New" w:hAnsi="Courier New" w:cs="Courier New" w:hint="default"/>
      </w:rPr>
    </w:lvl>
    <w:lvl w:ilvl="2" w:tplc="04090005">
      <w:start w:val="1"/>
      <w:numFmt w:val="bullet"/>
      <w:lvlText w:val=""/>
      <w:lvlJc w:val="left"/>
      <w:pPr>
        <w:ind w:left="900" w:hanging="360"/>
      </w:pPr>
      <w:rPr>
        <w:rFonts w:ascii="Wingdings" w:hAnsi="Wingdings" w:hint="default"/>
      </w:rPr>
    </w:lvl>
    <w:lvl w:ilvl="3" w:tplc="04090001">
      <w:start w:val="1"/>
      <w:numFmt w:val="bullet"/>
      <w:lvlText w:val=""/>
      <w:lvlJc w:val="left"/>
      <w:pPr>
        <w:ind w:left="1620" w:hanging="360"/>
      </w:pPr>
      <w:rPr>
        <w:rFonts w:ascii="Symbol" w:hAnsi="Symbol" w:hint="default"/>
      </w:rPr>
    </w:lvl>
    <w:lvl w:ilvl="4" w:tplc="04090003">
      <w:start w:val="1"/>
      <w:numFmt w:val="bullet"/>
      <w:lvlText w:val="o"/>
      <w:lvlJc w:val="left"/>
      <w:pPr>
        <w:ind w:left="2340" w:hanging="360"/>
      </w:pPr>
      <w:rPr>
        <w:rFonts w:ascii="Courier New" w:hAnsi="Courier New" w:cs="Courier New" w:hint="default"/>
      </w:rPr>
    </w:lvl>
    <w:lvl w:ilvl="5" w:tplc="04090005">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3" w15:restartNumberingAfterBreak="0">
    <w:nsid w:val="3AB73935"/>
    <w:multiLevelType w:val="hybridMultilevel"/>
    <w:tmpl w:val="B8DEA302"/>
    <w:lvl w:ilvl="0" w:tplc="04090003">
      <w:start w:val="1"/>
      <w:numFmt w:val="bullet"/>
      <w:lvlText w:val="o"/>
      <w:lvlJc w:val="left"/>
      <w:pPr>
        <w:ind w:left="3060" w:hanging="360"/>
      </w:pPr>
      <w:rPr>
        <w:rFonts w:ascii="Courier New" w:hAnsi="Courier New" w:cs="Courier New"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4" w15:restartNumberingAfterBreak="0">
    <w:nsid w:val="50B91EF3"/>
    <w:multiLevelType w:val="hybridMultilevel"/>
    <w:tmpl w:val="4628F918"/>
    <w:lvl w:ilvl="0" w:tplc="AD22722A">
      <w:numFmt w:val="bullet"/>
      <w:lvlText w:val=""/>
      <w:lvlJc w:val="left"/>
      <w:pPr>
        <w:ind w:left="3060" w:hanging="360"/>
      </w:pPr>
      <w:rPr>
        <w:rFonts w:ascii="Symbol" w:eastAsia="Times New Roman" w:hAnsi="Symbol" w:cs="Courier New"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5" w15:restartNumberingAfterBreak="0">
    <w:nsid w:val="7A847102"/>
    <w:multiLevelType w:val="hybridMultilevel"/>
    <w:tmpl w:val="7E60B7C0"/>
    <w:lvl w:ilvl="0" w:tplc="34B0D230">
      <w:start w:val="1"/>
      <w:numFmt w:val="bullet"/>
      <w:lvlText w:val="o"/>
      <w:lvlJc w:val="left"/>
      <w:pPr>
        <w:ind w:left="2520" w:hanging="360"/>
      </w:pPr>
      <w:rPr>
        <w:rFonts w:ascii="Courier New" w:hAnsi="Courier New" w:hint="default"/>
        <w:sz w:val="24"/>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EEF"/>
    <w:rsid w:val="0003409F"/>
    <w:rsid w:val="000650C9"/>
    <w:rsid w:val="000B0294"/>
    <w:rsid w:val="000D281C"/>
    <w:rsid w:val="000F5A1C"/>
    <w:rsid w:val="00141573"/>
    <w:rsid w:val="001639B6"/>
    <w:rsid w:val="0019712B"/>
    <w:rsid w:val="001E0A42"/>
    <w:rsid w:val="0022099B"/>
    <w:rsid w:val="00222AF7"/>
    <w:rsid w:val="0023798D"/>
    <w:rsid w:val="00243088"/>
    <w:rsid w:val="0025360D"/>
    <w:rsid w:val="002A7F20"/>
    <w:rsid w:val="002D2041"/>
    <w:rsid w:val="002F4EEF"/>
    <w:rsid w:val="00310D1A"/>
    <w:rsid w:val="00314F33"/>
    <w:rsid w:val="00324B92"/>
    <w:rsid w:val="00440789"/>
    <w:rsid w:val="004410CD"/>
    <w:rsid w:val="00446949"/>
    <w:rsid w:val="00472363"/>
    <w:rsid w:val="00527A38"/>
    <w:rsid w:val="00553313"/>
    <w:rsid w:val="005A0604"/>
    <w:rsid w:val="005A0FF5"/>
    <w:rsid w:val="005D7B56"/>
    <w:rsid w:val="00603039"/>
    <w:rsid w:val="00634BB4"/>
    <w:rsid w:val="00656724"/>
    <w:rsid w:val="0072347F"/>
    <w:rsid w:val="0072694C"/>
    <w:rsid w:val="0074622F"/>
    <w:rsid w:val="007F323D"/>
    <w:rsid w:val="00805408"/>
    <w:rsid w:val="00825CF3"/>
    <w:rsid w:val="008768EC"/>
    <w:rsid w:val="00880BBA"/>
    <w:rsid w:val="00951802"/>
    <w:rsid w:val="009837BD"/>
    <w:rsid w:val="009946AF"/>
    <w:rsid w:val="00A55F60"/>
    <w:rsid w:val="00A60E37"/>
    <w:rsid w:val="00A719DB"/>
    <w:rsid w:val="00A859F1"/>
    <w:rsid w:val="00AD601B"/>
    <w:rsid w:val="00B47589"/>
    <w:rsid w:val="00B82113"/>
    <w:rsid w:val="00B84FB1"/>
    <w:rsid w:val="00BB14D0"/>
    <w:rsid w:val="00BC372F"/>
    <w:rsid w:val="00C12603"/>
    <w:rsid w:val="00C25125"/>
    <w:rsid w:val="00C84668"/>
    <w:rsid w:val="00CB1094"/>
    <w:rsid w:val="00CB4090"/>
    <w:rsid w:val="00CD094B"/>
    <w:rsid w:val="00D7297B"/>
    <w:rsid w:val="00DA267A"/>
    <w:rsid w:val="00DA45E2"/>
    <w:rsid w:val="00E06E0B"/>
    <w:rsid w:val="00E10D82"/>
    <w:rsid w:val="00E50D43"/>
    <w:rsid w:val="00EB64C4"/>
    <w:rsid w:val="00EF41A8"/>
    <w:rsid w:val="00F06A6F"/>
    <w:rsid w:val="00F07A87"/>
    <w:rsid w:val="00F5402D"/>
    <w:rsid w:val="00F54B99"/>
    <w:rsid w:val="00F657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382EBF6C"/>
  <w15:docId w15:val="{4B0C332F-A311-4E8E-A3FC-A424F49CE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EE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4EEF"/>
    <w:pPr>
      <w:tabs>
        <w:tab w:val="center" w:pos="4680"/>
        <w:tab w:val="right" w:pos="9360"/>
      </w:tabs>
    </w:pPr>
  </w:style>
  <w:style w:type="character" w:customStyle="1" w:styleId="HeaderChar">
    <w:name w:val="Header Char"/>
    <w:basedOn w:val="DefaultParagraphFont"/>
    <w:link w:val="Header"/>
    <w:uiPriority w:val="99"/>
    <w:rsid w:val="002F4EE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F4EEF"/>
    <w:pPr>
      <w:tabs>
        <w:tab w:val="center" w:pos="4680"/>
        <w:tab w:val="right" w:pos="9360"/>
      </w:tabs>
    </w:pPr>
  </w:style>
  <w:style w:type="character" w:customStyle="1" w:styleId="FooterChar">
    <w:name w:val="Footer Char"/>
    <w:basedOn w:val="DefaultParagraphFont"/>
    <w:link w:val="Footer"/>
    <w:uiPriority w:val="99"/>
    <w:rsid w:val="002F4EE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F4EEF"/>
    <w:rPr>
      <w:rFonts w:ascii="Tahoma" w:hAnsi="Tahoma" w:cs="Tahoma"/>
      <w:sz w:val="16"/>
      <w:szCs w:val="16"/>
    </w:rPr>
  </w:style>
  <w:style w:type="character" w:customStyle="1" w:styleId="BalloonTextChar">
    <w:name w:val="Balloon Text Char"/>
    <w:basedOn w:val="DefaultParagraphFont"/>
    <w:link w:val="BalloonText"/>
    <w:uiPriority w:val="99"/>
    <w:semiHidden/>
    <w:rsid w:val="002F4EEF"/>
    <w:rPr>
      <w:rFonts w:ascii="Tahoma" w:eastAsia="Times New Roman" w:hAnsi="Tahoma" w:cs="Tahoma"/>
      <w:sz w:val="16"/>
      <w:szCs w:val="16"/>
    </w:rPr>
  </w:style>
  <w:style w:type="character" w:styleId="Hyperlink">
    <w:name w:val="Hyperlink"/>
    <w:basedOn w:val="DefaultParagraphFont"/>
    <w:uiPriority w:val="99"/>
    <w:unhideWhenUsed/>
    <w:rsid w:val="002F4EEF"/>
    <w:rPr>
      <w:color w:val="0000FF" w:themeColor="hyperlink"/>
      <w:u w:val="single"/>
    </w:rPr>
  </w:style>
  <w:style w:type="table" w:styleId="TableGrid">
    <w:name w:val="Table Grid"/>
    <w:basedOn w:val="TableNormal"/>
    <w:uiPriority w:val="59"/>
    <w:rsid w:val="00034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347F"/>
    <w:pPr>
      <w:ind w:left="720"/>
      <w:contextualSpacing/>
    </w:pPr>
  </w:style>
  <w:style w:type="character" w:styleId="UnresolvedMention">
    <w:name w:val="Unresolved Mention"/>
    <w:basedOn w:val="DefaultParagraphFont"/>
    <w:uiPriority w:val="99"/>
    <w:semiHidden/>
    <w:unhideWhenUsed/>
    <w:rsid w:val="00634B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41632">
      <w:bodyDiv w:val="1"/>
      <w:marLeft w:val="0"/>
      <w:marRight w:val="0"/>
      <w:marTop w:val="0"/>
      <w:marBottom w:val="0"/>
      <w:divBdr>
        <w:top w:val="none" w:sz="0" w:space="0" w:color="auto"/>
        <w:left w:val="none" w:sz="0" w:space="0" w:color="auto"/>
        <w:bottom w:val="none" w:sz="0" w:space="0" w:color="auto"/>
        <w:right w:val="none" w:sz="0" w:space="0" w:color="auto"/>
      </w:divBdr>
    </w:div>
    <w:div w:id="462384176">
      <w:bodyDiv w:val="1"/>
      <w:marLeft w:val="0"/>
      <w:marRight w:val="0"/>
      <w:marTop w:val="0"/>
      <w:marBottom w:val="0"/>
      <w:divBdr>
        <w:top w:val="none" w:sz="0" w:space="0" w:color="auto"/>
        <w:left w:val="none" w:sz="0" w:space="0" w:color="auto"/>
        <w:bottom w:val="none" w:sz="0" w:space="0" w:color="auto"/>
        <w:right w:val="none" w:sz="0" w:space="0" w:color="auto"/>
      </w:divBdr>
    </w:div>
    <w:div w:id="1660764287">
      <w:bodyDiv w:val="1"/>
      <w:marLeft w:val="0"/>
      <w:marRight w:val="0"/>
      <w:marTop w:val="0"/>
      <w:marBottom w:val="0"/>
      <w:divBdr>
        <w:top w:val="none" w:sz="0" w:space="0" w:color="auto"/>
        <w:left w:val="none" w:sz="0" w:space="0" w:color="auto"/>
        <w:bottom w:val="none" w:sz="0" w:space="0" w:color="auto"/>
        <w:right w:val="none" w:sz="0" w:space="0" w:color="auto"/>
      </w:divBdr>
    </w:div>
    <w:div w:id="166142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dgefactor.com/LancasterP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lancastercountywib.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577</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Lancaster County Workforce Investment Board</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 Kopp</dc:creator>
  <cp:lastModifiedBy>Anna Ramos</cp:lastModifiedBy>
  <cp:revision>2</cp:revision>
  <cp:lastPrinted>2017-09-26T19:29:00Z</cp:lastPrinted>
  <dcterms:created xsi:type="dcterms:W3CDTF">2021-04-14T13:31:00Z</dcterms:created>
  <dcterms:modified xsi:type="dcterms:W3CDTF">2021-04-14T13:31:00Z</dcterms:modified>
</cp:coreProperties>
</file>